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E7" w:rsidRPr="004750E7" w:rsidRDefault="004750E7" w:rsidP="004750E7">
      <w:pPr>
        <w:spacing w:after="0" w:line="240" w:lineRule="auto"/>
        <w:jc w:val="both"/>
        <w:textAlignment w:val="baseline"/>
        <w:outlineLvl w:val="1"/>
        <w:rPr>
          <w:rFonts w:asciiTheme="majorHAnsi" w:eastAsia="Times New Roman" w:hAnsiTheme="majorHAnsi" w:cstheme="majorHAnsi"/>
          <w:color w:val="000000"/>
          <w:sz w:val="43"/>
          <w:szCs w:val="43"/>
          <w:lang w:eastAsia="nl-NL"/>
        </w:rPr>
      </w:pPr>
      <w:r w:rsidRPr="004750E7">
        <w:rPr>
          <w:rFonts w:asciiTheme="majorHAnsi" w:eastAsia="Times New Roman" w:hAnsiTheme="majorHAnsi" w:cstheme="majorHAnsi"/>
          <w:color w:val="000000"/>
          <w:sz w:val="43"/>
          <w:szCs w:val="43"/>
          <w:lang w:eastAsia="nl-NL"/>
        </w:rPr>
        <w:t>Echte Griekse tzatziki maken</w:t>
      </w:r>
    </w:p>
    <w:p w:rsidR="004750E7" w:rsidRPr="004750E7" w:rsidRDefault="004750E7" w:rsidP="004750E7">
      <w:pPr>
        <w:spacing w:line="240" w:lineRule="auto"/>
        <w:jc w:val="both"/>
        <w:textAlignment w:val="baseline"/>
        <w:rPr>
          <w:rFonts w:asciiTheme="majorHAnsi" w:eastAsia="Times New Roman" w:hAnsiTheme="majorHAnsi" w:cstheme="majorHAnsi"/>
          <w:color w:val="333333"/>
          <w:sz w:val="24"/>
          <w:szCs w:val="24"/>
          <w:lang w:eastAsia="nl-NL"/>
        </w:rPr>
      </w:pPr>
      <w:r w:rsidRPr="004750E7">
        <w:rPr>
          <w:rFonts w:asciiTheme="majorHAnsi" w:eastAsia="Times New Roman" w:hAnsiTheme="majorHAnsi" w:cstheme="majorHAnsi"/>
          <w:color w:val="333333"/>
          <w:sz w:val="24"/>
          <w:szCs w:val="24"/>
          <w:lang w:eastAsia="nl-NL"/>
        </w:rPr>
        <w:t xml:space="preserve">Fris, licht en puur. Griekse tzatziki is heerlijk als dip, bijgerecht of om gewoon zo op te lepelen. Heerlijk bij </w:t>
      </w:r>
      <w:proofErr w:type="spellStart"/>
      <w:r w:rsidRPr="004750E7">
        <w:rPr>
          <w:rFonts w:asciiTheme="majorHAnsi" w:eastAsia="Times New Roman" w:hAnsiTheme="majorHAnsi" w:cstheme="majorHAnsi"/>
          <w:color w:val="333333"/>
          <w:sz w:val="24"/>
          <w:szCs w:val="24"/>
          <w:lang w:eastAsia="nl-NL"/>
        </w:rPr>
        <w:t>souvlaki</w:t>
      </w:r>
      <w:proofErr w:type="spellEnd"/>
      <w:r w:rsidRPr="004750E7">
        <w:rPr>
          <w:rFonts w:asciiTheme="majorHAnsi" w:eastAsia="Times New Roman" w:hAnsiTheme="majorHAnsi" w:cstheme="majorHAnsi"/>
          <w:color w:val="333333"/>
          <w:sz w:val="24"/>
          <w:szCs w:val="24"/>
          <w:lang w:eastAsia="nl-NL"/>
        </w:rPr>
        <w:t xml:space="preserve"> of serveer het met wat pitabrood. </w:t>
      </w:r>
    </w:p>
    <w:p w:rsidR="004750E7" w:rsidRPr="004750E7" w:rsidRDefault="004750E7" w:rsidP="004750E7">
      <w:pPr>
        <w:spacing w:after="0" w:line="240" w:lineRule="auto"/>
        <w:jc w:val="both"/>
        <w:textAlignment w:val="baseline"/>
        <w:rPr>
          <w:rFonts w:asciiTheme="majorHAnsi" w:eastAsia="Times New Roman" w:hAnsiTheme="majorHAnsi" w:cstheme="majorHAnsi"/>
          <w:color w:val="333333"/>
          <w:sz w:val="24"/>
          <w:szCs w:val="24"/>
          <w:lang w:eastAsia="nl-NL"/>
        </w:rPr>
      </w:pP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b/>
          <w:bCs/>
          <w:color w:val="333333"/>
          <w:sz w:val="24"/>
          <w:szCs w:val="24"/>
          <w:bdr w:val="none" w:sz="0" w:space="0" w:color="auto" w:frame="1"/>
          <w:lang w:eastAsia="nl-NL"/>
        </w:rPr>
        <w:t>Soort gerecht</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333333"/>
          <w:sz w:val="24"/>
          <w:szCs w:val="24"/>
          <w:bdr w:val="none" w:sz="0" w:space="0" w:color="auto" w:frame="1"/>
          <w:lang w:eastAsia="nl-NL"/>
        </w:rPr>
        <w:t>Bijgerecht</w:t>
      </w:r>
    </w:p>
    <w:p w:rsidR="004750E7" w:rsidRPr="004750E7" w:rsidRDefault="004750E7" w:rsidP="004750E7">
      <w:pPr>
        <w:spacing w:after="0" w:line="240" w:lineRule="auto"/>
        <w:jc w:val="both"/>
        <w:textAlignment w:val="baseline"/>
        <w:rPr>
          <w:rFonts w:asciiTheme="majorHAnsi" w:eastAsia="Times New Roman" w:hAnsiTheme="majorHAnsi" w:cstheme="majorHAnsi"/>
          <w:color w:val="333333"/>
          <w:sz w:val="24"/>
          <w:szCs w:val="24"/>
          <w:lang w:eastAsia="nl-NL"/>
        </w:rPr>
      </w:pP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b/>
          <w:bCs/>
          <w:color w:val="333333"/>
          <w:sz w:val="24"/>
          <w:szCs w:val="24"/>
          <w:bdr w:val="none" w:sz="0" w:space="0" w:color="auto" w:frame="1"/>
          <w:lang w:eastAsia="nl-NL"/>
        </w:rPr>
        <w:t>Keuken</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333333"/>
          <w:sz w:val="24"/>
          <w:szCs w:val="24"/>
          <w:bdr w:val="none" w:sz="0" w:space="0" w:color="auto" w:frame="1"/>
          <w:lang w:eastAsia="nl-NL"/>
        </w:rPr>
        <w:t>Grieks</w:t>
      </w:r>
    </w:p>
    <w:p w:rsidR="004750E7" w:rsidRPr="004750E7" w:rsidRDefault="004750E7" w:rsidP="004750E7">
      <w:pPr>
        <w:spacing w:line="240" w:lineRule="auto"/>
        <w:jc w:val="both"/>
        <w:textAlignment w:val="baseline"/>
        <w:rPr>
          <w:rFonts w:asciiTheme="majorHAnsi" w:eastAsia="Times New Roman" w:hAnsiTheme="majorHAnsi" w:cstheme="majorHAnsi"/>
          <w:color w:val="333333"/>
          <w:sz w:val="24"/>
          <w:szCs w:val="24"/>
          <w:lang w:eastAsia="nl-NL"/>
        </w:rPr>
      </w:pP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b/>
          <w:bCs/>
          <w:color w:val="333333"/>
          <w:sz w:val="24"/>
          <w:szCs w:val="24"/>
          <w:bdr w:val="none" w:sz="0" w:space="0" w:color="auto" w:frame="1"/>
          <w:lang w:eastAsia="nl-NL"/>
        </w:rPr>
        <w:t>Voorbereidingstijd</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333333"/>
          <w:sz w:val="24"/>
          <w:szCs w:val="24"/>
          <w:bdr w:val="none" w:sz="0" w:space="0" w:color="auto" w:frame="1"/>
          <w:lang w:eastAsia="nl-NL"/>
        </w:rPr>
        <w:t>10</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333333"/>
          <w:sz w:val="19"/>
          <w:szCs w:val="19"/>
          <w:bdr w:val="none" w:sz="0" w:space="0" w:color="auto" w:frame="1"/>
          <w:lang w:eastAsia="nl-NL"/>
        </w:rPr>
        <w:t>minuten</w:t>
      </w:r>
      <w:r>
        <w:rPr>
          <w:rFonts w:asciiTheme="majorHAnsi" w:eastAsia="Times New Roman" w:hAnsiTheme="majorHAnsi" w:cstheme="majorHAnsi"/>
          <w:color w:val="333333"/>
          <w:sz w:val="19"/>
          <w:szCs w:val="19"/>
          <w:bdr w:val="none" w:sz="0" w:space="0" w:color="auto" w:frame="1"/>
          <w:lang w:eastAsia="nl-NL"/>
        </w:rPr>
        <w:t xml:space="preserve">      </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b/>
          <w:bCs/>
          <w:color w:val="333333"/>
          <w:sz w:val="24"/>
          <w:szCs w:val="24"/>
          <w:bdr w:val="none" w:sz="0" w:space="0" w:color="auto" w:frame="1"/>
          <w:lang w:eastAsia="nl-NL"/>
        </w:rPr>
        <w:t>Bereidingstijd</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333333"/>
          <w:sz w:val="24"/>
          <w:szCs w:val="24"/>
          <w:bdr w:val="none" w:sz="0" w:space="0" w:color="auto" w:frame="1"/>
          <w:lang w:eastAsia="nl-NL"/>
        </w:rPr>
        <w:t>20</w:t>
      </w: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333333"/>
          <w:sz w:val="19"/>
          <w:szCs w:val="19"/>
          <w:bdr w:val="none" w:sz="0" w:space="0" w:color="auto" w:frame="1"/>
          <w:lang w:eastAsia="nl-NL"/>
        </w:rPr>
        <w:t>minuten</w:t>
      </w:r>
    </w:p>
    <w:p w:rsidR="004750E7" w:rsidRPr="004750E7" w:rsidRDefault="004750E7" w:rsidP="004750E7">
      <w:pPr>
        <w:spacing w:line="240" w:lineRule="auto"/>
        <w:jc w:val="both"/>
        <w:textAlignment w:val="baseline"/>
        <w:rPr>
          <w:rFonts w:asciiTheme="majorHAnsi" w:eastAsia="Times New Roman" w:hAnsiTheme="majorHAnsi" w:cstheme="majorHAnsi"/>
          <w:color w:val="000000"/>
          <w:sz w:val="29"/>
          <w:szCs w:val="29"/>
          <w:lang w:eastAsia="nl-NL"/>
        </w:rPr>
      </w:pPr>
      <w:r w:rsidRPr="004750E7">
        <w:rPr>
          <w:rFonts w:asciiTheme="majorHAnsi" w:eastAsia="Times New Roman" w:hAnsiTheme="majorHAnsi" w:cstheme="majorHAnsi"/>
          <w:color w:val="333333"/>
          <w:sz w:val="24"/>
          <w:szCs w:val="24"/>
          <w:lang w:eastAsia="nl-NL"/>
        </w:rPr>
        <w:t> </w:t>
      </w:r>
      <w:r w:rsidRPr="004750E7">
        <w:rPr>
          <w:rFonts w:asciiTheme="majorHAnsi" w:eastAsia="Times New Roman" w:hAnsiTheme="majorHAnsi" w:cstheme="majorHAnsi"/>
          <w:color w:val="000000"/>
          <w:sz w:val="29"/>
          <w:szCs w:val="29"/>
          <w:lang w:eastAsia="nl-NL"/>
        </w:rPr>
        <w:t>Ingrediënten</w:t>
      </w:r>
    </w:p>
    <w:p w:rsidR="004750E7" w:rsidRPr="004750E7" w:rsidRDefault="004750E7" w:rsidP="004750E7">
      <w:pPr>
        <w:numPr>
          <w:ilvl w:val="0"/>
          <w:numId w:val="1"/>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lang w:eastAsia="nl-NL"/>
        </w:rPr>
        <w:t>2 grote potten </w:t>
      </w:r>
      <w:r w:rsidRPr="004750E7">
        <w:rPr>
          <w:rFonts w:asciiTheme="majorHAnsi" w:eastAsia="Times New Roman" w:hAnsiTheme="majorHAnsi" w:cstheme="majorHAnsi"/>
          <w:color w:val="333333"/>
          <w:sz w:val="23"/>
          <w:szCs w:val="23"/>
          <w:bdr w:val="none" w:sz="0" w:space="0" w:color="auto" w:frame="1"/>
          <w:lang w:eastAsia="nl-NL"/>
        </w:rPr>
        <w:t>Griekse yoghurt (bij voorkeur 10% vet)</w:t>
      </w:r>
    </w:p>
    <w:p w:rsidR="004750E7" w:rsidRPr="004750E7" w:rsidRDefault="004750E7" w:rsidP="004750E7">
      <w:pPr>
        <w:numPr>
          <w:ilvl w:val="0"/>
          <w:numId w:val="1"/>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2</w:t>
      </w:r>
      <w:r w:rsidRPr="004750E7">
        <w:rPr>
          <w:rFonts w:asciiTheme="majorHAnsi" w:eastAsia="Times New Roman" w:hAnsiTheme="majorHAnsi" w:cstheme="majorHAnsi"/>
          <w:color w:val="333333"/>
          <w:sz w:val="23"/>
          <w:szCs w:val="23"/>
          <w:lang w:eastAsia="nl-NL"/>
        </w:rPr>
        <w:t> </w:t>
      </w:r>
      <w:r w:rsidRPr="004750E7">
        <w:rPr>
          <w:rFonts w:asciiTheme="majorHAnsi" w:eastAsia="Times New Roman" w:hAnsiTheme="majorHAnsi" w:cstheme="majorHAnsi"/>
          <w:color w:val="333333"/>
          <w:sz w:val="23"/>
          <w:szCs w:val="23"/>
          <w:bdr w:val="none" w:sz="0" w:space="0" w:color="auto" w:frame="1"/>
          <w:lang w:eastAsia="nl-NL"/>
        </w:rPr>
        <w:t>komkommers</w:t>
      </w:r>
    </w:p>
    <w:p w:rsidR="004750E7" w:rsidRPr="004750E7" w:rsidRDefault="004750E7" w:rsidP="004750E7">
      <w:pPr>
        <w:numPr>
          <w:ilvl w:val="0"/>
          <w:numId w:val="1"/>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4 teentjes</w:t>
      </w:r>
      <w:r w:rsidRPr="004750E7">
        <w:rPr>
          <w:rFonts w:asciiTheme="majorHAnsi" w:eastAsia="Times New Roman" w:hAnsiTheme="majorHAnsi" w:cstheme="majorHAnsi"/>
          <w:color w:val="333333"/>
          <w:sz w:val="23"/>
          <w:szCs w:val="23"/>
          <w:lang w:eastAsia="nl-NL"/>
        </w:rPr>
        <w:t> </w:t>
      </w:r>
      <w:r w:rsidRPr="004750E7">
        <w:rPr>
          <w:rFonts w:asciiTheme="majorHAnsi" w:eastAsia="Times New Roman" w:hAnsiTheme="majorHAnsi" w:cstheme="majorHAnsi"/>
          <w:color w:val="333333"/>
          <w:sz w:val="23"/>
          <w:szCs w:val="23"/>
          <w:bdr w:val="none" w:sz="0" w:space="0" w:color="auto" w:frame="1"/>
          <w:lang w:eastAsia="nl-NL"/>
        </w:rPr>
        <w:t>knoflook (of meer, volgens eigen smaak)</w:t>
      </w:r>
    </w:p>
    <w:p w:rsidR="004750E7" w:rsidRPr="004750E7" w:rsidRDefault="004750E7" w:rsidP="004750E7">
      <w:pPr>
        <w:numPr>
          <w:ilvl w:val="0"/>
          <w:numId w:val="1"/>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 xml:space="preserve">Beetje citroen </w:t>
      </w:r>
      <w:r>
        <w:rPr>
          <w:rFonts w:asciiTheme="majorHAnsi" w:eastAsia="Times New Roman" w:hAnsiTheme="majorHAnsi" w:cstheme="majorHAnsi"/>
          <w:color w:val="333333"/>
          <w:sz w:val="23"/>
          <w:szCs w:val="23"/>
          <w:bdr w:val="none" w:sz="0" w:space="0" w:color="auto" w:frame="1"/>
          <w:lang w:eastAsia="nl-NL"/>
        </w:rPr>
        <w:t>(eventueel)</w:t>
      </w:r>
    </w:p>
    <w:p w:rsidR="004750E7" w:rsidRPr="004750E7" w:rsidRDefault="004750E7" w:rsidP="004750E7">
      <w:pPr>
        <w:numPr>
          <w:ilvl w:val="0"/>
          <w:numId w:val="1"/>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gemalen zwarte peper</w:t>
      </w:r>
      <w:r>
        <w:rPr>
          <w:rFonts w:asciiTheme="majorHAnsi" w:eastAsia="Times New Roman" w:hAnsiTheme="majorHAnsi" w:cstheme="majorHAnsi"/>
          <w:color w:val="333333"/>
          <w:sz w:val="23"/>
          <w:szCs w:val="23"/>
          <w:bdr w:val="none" w:sz="0" w:space="0" w:color="auto" w:frame="1"/>
          <w:lang w:eastAsia="nl-NL"/>
        </w:rPr>
        <w:t xml:space="preserve"> (volgens eigen smaak)</w:t>
      </w:r>
    </w:p>
    <w:p w:rsidR="004750E7" w:rsidRPr="004750E7" w:rsidRDefault="004750E7" w:rsidP="004750E7">
      <w:pPr>
        <w:numPr>
          <w:ilvl w:val="0"/>
          <w:numId w:val="1"/>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snufje</w:t>
      </w:r>
      <w:r w:rsidRPr="004750E7">
        <w:rPr>
          <w:rFonts w:asciiTheme="majorHAnsi" w:eastAsia="Times New Roman" w:hAnsiTheme="majorHAnsi" w:cstheme="majorHAnsi"/>
          <w:color w:val="333333"/>
          <w:sz w:val="23"/>
          <w:szCs w:val="23"/>
          <w:lang w:eastAsia="nl-NL"/>
        </w:rPr>
        <w:t> </w:t>
      </w:r>
      <w:r w:rsidRPr="004750E7">
        <w:rPr>
          <w:rFonts w:asciiTheme="majorHAnsi" w:eastAsia="Times New Roman" w:hAnsiTheme="majorHAnsi" w:cstheme="majorHAnsi"/>
          <w:color w:val="333333"/>
          <w:sz w:val="23"/>
          <w:szCs w:val="23"/>
          <w:bdr w:val="none" w:sz="0" w:space="0" w:color="auto" w:frame="1"/>
          <w:lang w:eastAsia="nl-NL"/>
        </w:rPr>
        <w:t>zout</w:t>
      </w:r>
      <w:r>
        <w:rPr>
          <w:rFonts w:asciiTheme="majorHAnsi" w:eastAsia="Times New Roman" w:hAnsiTheme="majorHAnsi" w:cstheme="majorHAnsi"/>
          <w:color w:val="333333"/>
          <w:sz w:val="23"/>
          <w:szCs w:val="23"/>
          <w:bdr w:val="none" w:sz="0" w:space="0" w:color="auto" w:frame="1"/>
          <w:lang w:eastAsia="nl-NL"/>
        </w:rPr>
        <w:t xml:space="preserve"> (volgens eigen smaak)</w:t>
      </w:r>
    </w:p>
    <w:p w:rsidR="004750E7" w:rsidRPr="004750E7" w:rsidRDefault="004750E7" w:rsidP="004750E7">
      <w:pPr>
        <w:spacing w:before="100" w:beforeAutospacing="1" w:after="0" w:line="240" w:lineRule="auto"/>
        <w:jc w:val="both"/>
        <w:textAlignment w:val="baseline"/>
        <w:outlineLvl w:val="3"/>
        <w:rPr>
          <w:rFonts w:asciiTheme="majorHAnsi" w:eastAsia="Times New Roman" w:hAnsiTheme="majorHAnsi" w:cstheme="majorHAnsi"/>
          <w:color w:val="000000"/>
          <w:sz w:val="24"/>
          <w:szCs w:val="24"/>
          <w:lang w:eastAsia="nl-NL"/>
        </w:rPr>
      </w:pPr>
      <w:r w:rsidRPr="004750E7">
        <w:rPr>
          <w:rFonts w:asciiTheme="majorHAnsi" w:eastAsia="Times New Roman" w:hAnsiTheme="majorHAnsi" w:cstheme="majorHAnsi"/>
          <w:color w:val="000000"/>
          <w:sz w:val="24"/>
          <w:szCs w:val="24"/>
          <w:lang w:eastAsia="nl-NL"/>
        </w:rPr>
        <w:t>Hulpmiddelen</w:t>
      </w:r>
    </w:p>
    <w:p w:rsidR="004750E7" w:rsidRPr="004750E7" w:rsidRDefault="004750E7" w:rsidP="004750E7">
      <w:pPr>
        <w:numPr>
          <w:ilvl w:val="0"/>
          <w:numId w:val="2"/>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knoflookpers</w:t>
      </w:r>
    </w:p>
    <w:p w:rsidR="004750E7" w:rsidRPr="004750E7" w:rsidRDefault="004750E7" w:rsidP="004750E7">
      <w:pPr>
        <w:numPr>
          <w:ilvl w:val="0"/>
          <w:numId w:val="2"/>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mengkom</w:t>
      </w:r>
    </w:p>
    <w:p w:rsidR="004750E7" w:rsidRPr="004750E7" w:rsidRDefault="004750E7" w:rsidP="004750E7">
      <w:pPr>
        <w:numPr>
          <w:ilvl w:val="0"/>
          <w:numId w:val="2"/>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bdr w:val="none" w:sz="0" w:space="0" w:color="auto" w:frame="1"/>
          <w:lang w:eastAsia="nl-NL"/>
        </w:rPr>
        <w:t>snijplank</w:t>
      </w:r>
      <w:r>
        <w:rPr>
          <w:rFonts w:asciiTheme="majorHAnsi" w:eastAsia="Times New Roman" w:hAnsiTheme="majorHAnsi" w:cstheme="majorHAnsi"/>
          <w:color w:val="333333"/>
          <w:sz w:val="23"/>
          <w:szCs w:val="23"/>
          <w:bdr w:val="none" w:sz="0" w:space="0" w:color="auto" w:frame="1"/>
          <w:lang w:eastAsia="nl-NL"/>
        </w:rPr>
        <w:t xml:space="preserve"> en mesje</w:t>
      </w:r>
    </w:p>
    <w:p w:rsidR="004750E7" w:rsidRPr="004750E7" w:rsidRDefault="004750E7" w:rsidP="004750E7">
      <w:pPr>
        <w:numPr>
          <w:ilvl w:val="0"/>
          <w:numId w:val="2"/>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Pr>
          <w:rFonts w:asciiTheme="majorHAnsi" w:eastAsia="Times New Roman" w:hAnsiTheme="majorHAnsi" w:cstheme="majorHAnsi"/>
          <w:color w:val="333333"/>
          <w:sz w:val="23"/>
          <w:szCs w:val="23"/>
          <w:lang w:eastAsia="nl-NL"/>
        </w:rPr>
        <w:t>dunschiller</w:t>
      </w:r>
    </w:p>
    <w:p w:rsidR="004750E7" w:rsidRPr="004750E7" w:rsidRDefault="004750E7" w:rsidP="004750E7">
      <w:pPr>
        <w:spacing w:before="150" w:after="0" w:line="240" w:lineRule="auto"/>
        <w:jc w:val="both"/>
        <w:textAlignment w:val="baseline"/>
        <w:outlineLvl w:val="2"/>
        <w:rPr>
          <w:rFonts w:asciiTheme="majorHAnsi" w:eastAsia="Times New Roman" w:hAnsiTheme="majorHAnsi" w:cstheme="majorHAnsi"/>
          <w:color w:val="000000"/>
          <w:sz w:val="29"/>
          <w:szCs w:val="29"/>
          <w:lang w:eastAsia="nl-NL"/>
        </w:rPr>
      </w:pPr>
      <w:r w:rsidRPr="004750E7">
        <w:rPr>
          <w:rFonts w:asciiTheme="majorHAnsi" w:eastAsia="Times New Roman" w:hAnsiTheme="majorHAnsi" w:cstheme="majorHAnsi"/>
          <w:color w:val="000000"/>
          <w:sz w:val="29"/>
          <w:szCs w:val="29"/>
          <w:lang w:eastAsia="nl-NL"/>
        </w:rPr>
        <w:t>Instructies</w:t>
      </w:r>
    </w:p>
    <w:p w:rsidR="004750E7" w:rsidRPr="004750E7" w:rsidRDefault="004750E7" w:rsidP="004750E7">
      <w:pPr>
        <w:numPr>
          <w:ilvl w:val="0"/>
          <w:numId w:val="3"/>
        </w:numPr>
        <w:spacing w:after="75" w:line="240" w:lineRule="auto"/>
        <w:ind w:left="480"/>
        <w:jc w:val="both"/>
        <w:textAlignment w:val="baseline"/>
        <w:rPr>
          <w:rFonts w:asciiTheme="majorHAnsi" w:eastAsia="Times New Roman" w:hAnsiTheme="majorHAnsi" w:cstheme="majorHAnsi"/>
          <w:color w:val="333333"/>
          <w:sz w:val="23"/>
          <w:szCs w:val="23"/>
          <w:lang w:eastAsia="nl-NL"/>
        </w:rPr>
      </w:pPr>
      <w:r>
        <w:rPr>
          <w:rFonts w:asciiTheme="majorHAnsi" w:eastAsia="Times New Roman" w:hAnsiTheme="majorHAnsi" w:cstheme="majorHAnsi"/>
          <w:color w:val="333333"/>
          <w:sz w:val="23"/>
          <w:szCs w:val="23"/>
          <w:lang w:eastAsia="nl-NL"/>
        </w:rPr>
        <w:t>S</w:t>
      </w:r>
      <w:r w:rsidRPr="004750E7">
        <w:rPr>
          <w:rFonts w:asciiTheme="majorHAnsi" w:eastAsia="Times New Roman" w:hAnsiTheme="majorHAnsi" w:cstheme="majorHAnsi"/>
          <w:color w:val="333333"/>
          <w:sz w:val="23"/>
          <w:szCs w:val="23"/>
          <w:lang w:eastAsia="nl-NL"/>
        </w:rPr>
        <w:t xml:space="preserve">chil de komkommer </w:t>
      </w:r>
      <w:r>
        <w:rPr>
          <w:rFonts w:asciiTheme="majorHAnsi" w:eastAsia="Times New Roman" w:hAnsiTheme="majorHAnsi" w:cstheme="majorHAnsi"/>
          <w:color w:val="333333"/>
          <w:sz w:val="23"/>
          <w:szCs w:val="23"/>
          <w:lang w:eastAsia="nl-NL"/>
        </w:rPr>
        <w:t>en snij hem in hele fijne stukjes</w:t>
      </w:r>
      <w:bookmarkStart w:id="0" w:name="_GoBack"/>
      <w:bookmarkEnd w:id="0"/>
    </w:p>
    <w:p w:rsidR="004750E7" w:rsidRDefault="004750E7" w:rsidP="007D6102">
      <w:pPr>
        <w:numPr>
          <w:ilvl w:val="0"/>
          <w:numId w:val="3"/>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lang w:eastAsia="nl-NL"/>
        </w:rPr>
        <w:t xml:space="preserve">Doe de yoghurt voor de tzatziki in een mengkom, en knijp 3 á 4 teentjes knoflook boven de yoghurt uit. </w:t>
      </w:r>
    </w:p>
    <w:p w:rsidR="004750E7" w:rsidRDefault="004750E7" w:rsidP="004750E7">
      <w:pPr>
        <w:numPr>
          <w:ilvl w:val="0"/>
          <w:numId w:val="3"/>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lang w:eastAsia="nl-NL"/>
        </w:rPr>
        <w:t xml:space="preserve">Voeg tot slot het sap van een halve citroen toe (denk om de pitjes) en als laatste meng je de </w:t>
      </w:r>
    </w:p>
    <w:p w:rsidR="004750E7" w:rsidRDefault="004750E7" w:rsidP="004750E7">
      <w:p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lang w:eastAsia="nl-NL"/>
        </w:rPr>
        <w:t xml:space="preserve">komkommer door het yoghurtmengsel. </w:t>
      </w:r>
    </w:p>
    <w:p w:rsidR="004750E7" w:rsidRPr="004750E7" w:rsidRDefault="004750E7" w:rsidP="004750E7">
      <w:p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lang w:eastAsia="nl-NL"/>
        </w:rPr>
        <w:t>Meng het geheel tot een mooie massa. Voeg naar smaak zout en peper toe. Met de peper mag je best royaal zijn, maar pas op met zout.</w:t>
      </w:r>
    </w:p>
    <w:p w:rsidR="004750E7" w:rsidRPr="004750E7" w:rsidRDefault="004750E7" w:rsidP="004750E7">
      <w:pPr>
        <w:numPr>
          <w:ilvl w:val="0"/>
          <w:numId w:val="3"/>
        </w:numPr>
        <w:spacing w:after="0" w:line="240" w:lineRule="auto"/>
        <w:ind w:left="480"/>
        <w:jc w:val="both"/>
        <w:textAlignment w:val="baseline"/>
        <w:rPr>
          <w:rFonts w:asciiTheme="majorHAnsi" w:eastAsia="Times New Roman" w:hAnsiTheme="majorHAnsi" w:cstheme="majorHAnsi"/>
          <w:color w:val="333333"/>
          <w:sz w:val="23"/>
          <w:szCs w:val="23"/>
          <w:lang w:eastAsia="nl-NL"/>
        </w:rPr>
      </w:pPr>
      <w:r w:rsidRPr="004750E7">
        <w:rPr>
          <w:rFonts w:asciiTheme="majorHAnsi" w:eastAsia="Times New Roman" w:hAnsiTheme="majorHAnsi" w:cstheme="majorHAnsi"/>
          <w:color w:val="333333"/>
          <w:sz w:val="23"/>
          <w:szCs w:val="23"/>
          <w:lang w:eastAsia="nl-NL"/>
        </w:rPr>
        <w:t>Laat de tzatziki vervolgens minimaal een aantal uur in de koelkast op smaak komen. Hierdoor trekken de smaken beter in de tzatziki en is het eindresultaat het beste. Voor een optimale smaak kun je de tzatziki een avond van te voren maken.</w:t>
      </w:r>
    </w:p>
    <w:p w:rsidR="004750E7" w:rsidRPr="004750E7" w:rsidRDefault="004750E7" w:rsidP="004750E7">
      <w:pPr>
        <w:spacing w:before="150" w:after="0" w:line="240" w:lineRule="auto"/>
        <w:jc w:val="both"/>
        <w:textAlignment w:val="baseline"/>
        <w:outlineLvl w:val="2"/>
        <w:rPr>
          <w:rFonts w:asciiTheme="majorHAnsi" w:eastAsia="Times New Roman" w:hAnsiTheme="majorHAnsi" w:cstheme="majorHAnsi"/>
          <w:color w:val="000000"/>
          <w:sz w:val="29"/>
          <w:szCs w:val="29"/>
          <w:lang w:eastAsia="nl-NL"/>
        </w:rPr>
      </w:pPr>
      <w:r w:rsidRPr="004750E7">
        <w:rPr>
          <w:rFonts w:asciiTheme="majorHAnsi" w:eastAsia="Times New Roman" w:hAnsiTheme="majorHAnsi" w:cstheme="majorHAnsi"/>
          <w:color w:val="000000"/>
          <w:sz w:val="29"/>
          <w:szCs w:val="29"/>
          <w:lang w:eastAsia="nl-NL"/>
        </w:rPr>
        <w:t>Tips</w:t>
      </w:r>
    </w:p>
    <w:p w:rsidR="004750E7" w:rsidRPr="004750E7" w:rsidRDefault="004750E7" w:rsidP="004750E7">
      <w:pPr>
        <w:spacing w:after="0" w:line="240" w:lineRule="auto"/>
        <w:jc w:val="both"/>
        <w:textAlignment w:val="baseline"/>
        <w:rPr>
          <w:rFonts w:asciiTheme="majorHAnsi" w:eastAsia="Times New Roman" w:hAnsiTheme="majorHAnsi" w:cstheme="majorHAnsi"/>
          <w:color w:val="333333"/>
          <w:sz w:val="24"/>
          <w:szCs w:val="24"/>
          <w:lang w:eastAsia="nl-NL"/>
        </w:rPr>
      </w:pPr>
      <w:r w:rsidRPr="004750E7">
        <w:rPr>
          <w:rFonts w:asciiTheme="majorHAnsi" w:eastAsia="Times New Roman" w:hAnsiTheme="majorHAnsi" w:cstheme="majorHAnsi"/>
          <w:color w:val="333333"/>
          <w:sz w:val="24"/>
          <w:szCs w:val="24"/>
          <w:lang w:eastAsia="nl-NL"/>
        </w:rPr>
        <w:t xml:space="preserve">Zorg voor echte dikke yoghurt (met een stevige kwarkachtige structuur) om de tzatziki goed stevig te houden aangezien je later de komkommer, olijfolie en citroensap gaat toevoegen. De emmers met 1 kg Griekse yoghurt van de Aldi of Turkse yoghurt van de Lidl lenen zich hier goed voor. Ook de </w:t>
      </w:r>
      <w:proofErr w:type="spellStart"/>
      <w:r w:rsidRPr="004750E7">
        <w:rPr>
          <w:rFonts w:asciiTheme="majorHAnsi" w:eastAsia="Times New Roman" w:hAnsiTheme="majorHAnsi" w:cstheme="majorHAnsi"/>
          <w:color w:val="333333"/>
          <w:sz w:val="24"/>
          <w:szCs w:val="24"/>
          <w:lang w:eastAsia="nl-NL"/>
        </w:rPr>
        <w:t>Katharos</w:t>
      </w:r>
      <w:proofErr w:type="spellEnd"/>
      <w:r w:rsidRPr="004750E7">
        <w:rPr>
          <w:rFonts w:asciiTheme="majorHAnsi" w:eastAsia="Times New Roman" w:hAnsiTheme="majorHAnsi" w:cstheme="majorHAnsi"/>
          <w:color w:val="333333"/>
          <w:sz w:val="24"/>
          <w:szCs w:val="24"/>
          <w:lang w:eastAsia="nl-NL"/>
        </w:rPr>
        <w:t xml:space="preserve"> Griekse yoghurt (verkrijgbaar bij de Albert Heijn) is mooi van structuur. De yoghurt die je overhoudt leent zich perfect als toetje met een flinke klodder honing! Wil je liever een wat magere variant? Je kunt gewone magere yoghurt de avond ervoor in een theedoek of kaasdoek doen. Doe dit vervolgens in een zeef boven een bakje en laat dit een nacht in de koelkast staan. Zo trek je het meeste vocht er uit en krijg je een heerlijke stevige yoghurt. Ook kun je Total 0% gebruiken, al vind ik magere of vetvrije yoghurt qua structuur minder fijn.</w:t>
      </w:r>
    </w:p>
    <w:p w:rsidR="005B590A" w:rsidRPr="004750E7" w:rsidRDefault="005B590A" w:rsidP="004750E7">
      <w:pPr>
        <w:jc w:val="both"/>
        <w:rPr>
          <w:rFonts w:asciiTheme="majorHAnsi" w:hAnsiTheme="majorHAnsi" w:cstheme="majorHAnsi"/>
        </w:rPr>
      </w:pPr>
    </w:p>
    <w:sectPr w:rsidR="005B590A" w:rsidRPr="00475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5C91"/>
    <w:multiLevelType w:val="multilevel"/>
    <w:tmpl w:val="EC308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FD0289"/>
    <w:multiLevelType w:val="multilevel"/>
    <w:tmpl w:val="BD04B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F4D638D"/>
    <w:multiLevelType w:val="multilevel"/>
    <w:tmpl w:val="B682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E7"/>
    <w:rsid w:val="004750E7"/>
    <w:rsid w:val="005B5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B5A0"/>
  <w15:chartTrackingRefBased/>
  <w15:docId w15:val="{2FF68283-8F09-496A-B6FE-2317379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4750E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750E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750E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50E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750E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750E7"/>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750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rm-recipe-details-name">
    <w:name w:val="wprm-recipe-details-name"/>
    <w:basedOn w:val="Standaardalinea-lettertype"/>
    <w:rsid w:val="004750E7"/>
  </w:style>
  <w:style w:type="character" w:customStyle="1" w:styleId="wprm-recipe-course">
    <w:name w:val="wprm-recipe-course"/>
    <w:basedOn w:val="Standaardalinea-lettertype"/>
    <w:rsid w:val="004750E7"/>
  </w:style>
  <w:style w:type="character" w:customStyle="1" w:styleId="wprm-recipe-cuisine">
    <w:name w:val="wprm-recipe-cuisine"/>
    <w:basedOn w:val="Standaardalinea-lettertype"/>
    <w:rsid w:val="004750E7"/>
  </w:style>
  <w:style w:type="character" w:customStyle="1" w:styleId="wprm-recipe-keyword">
    <w:name w:val="wprm-recipe-keyword"/>
    <w:basedOn w:val="Standaardalinea-lettertype"/>
    <w:rsid w:val="004750E7"/>
  </w:style>
  <w:style w:type="character" w:customStyle="1" w:styleId="wprm-recipe-details">
    <w:name w:val="wprm-recipe-details"/>
    <w:basedOn w:val="Standaardalinea-lettertype"/>
    <w:rsid w:val="004750E7"/>
  </w:style>
  <w:style w:type="character" w:customStyle="1" w:styleId="wprm-recipe-details-unit">
    <w:name w:val="wprm-recipe-details-unit"/>
    <w:basedOn w:val="Standaardalinea-lettertype"/>
    <w:rsid w:val="004750E7"/>
  </w:style>
  <w:style w:type="paragraph" w:customStyle="1" w:styleId="wprm-recipe-ingredient">
    <w:name w:val="wprm-recipe-ingredient"/>
    <w:basedOn w:val="Standaard"/>
    <w:rsid w:val="004750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rm-recipe-ingredient-amount">
    <w:name w:val="wprm-recipe-ingredient-amount"/>
    <w:basedOn w:val="Standaardalinea-lettertype"/>
    <w:rsid w:val="004750E7"/>
  </w:style>
  <w:style w:type="character" w:customStyle="1" w:styleId="wprm-adjustable">
    <w:name w:val="wprm-adjustable"/>
    <w:basedOn w:val="Standaardalinea-lettertype"/>
    <w:rsid w:val="004750E7"/>
  </w:style>
  <w:style w:type="character" w:customStyle="1" w:styleId="wprm-recipe-ingredient-unit">
    <w:name w:val="wprm-recipe-ingredient-unit"/>
    <w:basedOn w:val="Standaardalinea-lettertype"/>
    <w:rsid w:val="004750E7"/>
  </w:style>
  <w:style w:type="character" w:customStyle="1" w:styleId="wprm-recipe-ingredient-name">
    <w:name w:val="wprm-recipe-ingredient-name"/>
    <w:basedOn w:val="Standaardalinea-lettertype"/>
    <w:rsid w:val="004750E7"/>
  </w:style>
  <w:style w:type="paragraph" w:customStyle="1" w:styleId="wprm-recipe-instruction">
    <w:name w:val="wprm-recipe-instruction"/>
    <w:basedOn w:val="Standaard"/>
    <w:rsid w:val="004750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86716">
      <w:bodyDiv w:val="1"/>
      <w:marLeft w:val="0"/>
      <w:marRight w:val="0"/>
      <w:marTop w:val="0"/>
      <w:marBottom w:val="0"/>
      <w:divBdr>
        <w:top w:val="none" w:sz="0" w:space="0" w:color="auto"/>
        <w:left w:val="none" w:sz="0" w:space="0" w:color="auto"/>
        <w:bottom w:val="none" w:sz="0" w:space="0" w:color="auto"/>
        <w:right w:val="none" w:sz="0" w:space="0" w:color="auto"/>
      </w:divBdr>
      <w:divsChild>
        <w:div w:id="1911692012">
          <w:marLeft w:val="0"/>
          <w:marRight w:val="0"/>
          <w:marTop w:val="0"/>
          <w:marBottom w:val="225"/>
          <w:divBdr>
            <w:top w:val="none" w:sz="0" w:space="0" w:color="auto"/>
            <w:left w:val="none" w:sz="0" w:space="0" w:color="auto"/>
            <w:bottom w:val="none" w:sz="0" w:space="0" w:color="auto"/>
            <w:right w:val="none" w:sz="0" w:space="0" w:color="auto"/>
          </w:divBdr>
        </w:div>
        <w:div w:id="2061977254">
          <w:marLeft w:val="0"/>
          <w:marRight w:val="0"/>
          <w:marTop w:val="0"/>
          <w:marBottom w:val="225"/>
          <w:divBdr>
            <w:top w:val="none" w:sz="0" w:space="0" w:color="auto"/>
            <w:left w:val="none" w:sz="0" w:space="0" w:color="auto"/>
            <w:bottom w:val="none" w:sz="0" w:space="0" w:color="auto"/>
            <w:right w:val="none" w:sz="0" w:space="0" w:color="auto"/>
          </w:divBdr>
          <w:divsChild>
            <w:div w:id="1463307919">
              <w:marLeft w:val="0"/>
              <w:marRight w:val="0"/>
              <w:marTop w:val="0"/>
              <w:marBottom w:val="0"/>
              <w:divBdr>
                <w:top w:val="none" w:sz="0" w:space="0" w:color="auto"/>
                <w:left w:val="none" w:sz="0" w:space="0" w:color="auto"/>
                <w:bottom w:val="none" w:sz="0" w:space="0" w:color="auto"/>
                <w:right w:val="none" w:sz="0" w:space="0" w:color="auto"/>
              </w:divBdr>
            </w:div>
            <w:div w:id="1771701916">
              <w:marLeft w:val="0"/>
              <w:marRight w:val="0"/>
              <w:marTop w:val="0"/>
              <w:marBottom w:val="0"/>
              <w:divBdr>
                <w:top w:val="none" w:sz="0" w:space="0" w:color="auto"/>
                <w:left w:val="none" w:sz="0" w:space="0" w:color="auto"/>
                <w:bottom w:val="none" w:sz="0" w:space="0" w:color="auto"/>
                <w:right w:val="none" w:sz="0" w:space="0" w:color="auto"/>
              </w:divBdr>
            </w:div>
            <w:div w:id="207307734">
              <w:marLeft w:val="0"/>
              <w:marRight w:val="0"/>
              <w:marTop w:val="0"/>
              <w:marBottom w:val="0"/>
              <w:divBdr>
                <w:top w:val="none" w:sz="0" w:space="0" w:color="auto"/>
                <w:left w:val="none" w:sz="0" w:space="0" w:color="auto"/>
                <w:bottom w:val="none" w:sz="0" w:space="0" w:color="auto"/>
                <w:right w:val="none" w:sz="0" w:space="0" w:color="auto"/>
              </w:divBdr>
            </w:div>
          </w:divsChild>
        </w:div>
        <w:div w:id="923489560">
          <w:marLeft w:val="0"/>
          <w:marRight w:val="0"/>
          <w:marTop w:val="0"/>
          <w:marBottom w:val="225"/>
          <w:divBdr>
            <w:top w:val="none" w:sz="0" w:space="0" w:color="auto"/>
            <w:left w:val="none" w:sz="0" w:space="0" w:color="auto"/>
            <w:bottom w:val="none" w:sz="0" w:space="0" w:color="auto"/>
            <w:right w:val="none" w:sz="0" w:space="0" w:color="auto"/>
          </w:divBdr>
          <w:divsChild>
            <w:div w:id="1795322665">
              <w:marLeft w:val="0"/>
              <w:marRight w:val="0"/>
              <w:marTop w:val="0"/>
              <w:marBottom w:val="0"/>
              <w:divBdr>
                <w:top w:val="none" w:sz="0" w:space="0" w:color="auto"/>
                <w:left w:val="none" w:sz="0" w:space="0" w:color="auto"/>
                <w:bottom w:val="none" w:sz="0" w:space="0" w:color="auto"/>
                <w:right w:val="none" w:sz="0" w:space="0" w:color="auto"/>
              </w:divBdr>
            </w:div>
            <w:div w:id="129372269">
              <w:marLeft w:val="0"/>
              <w:marRight w:val="0"/>
              <w:marTop w:val="0"/>
              <w:marBottom w:val="0"/>
              <w:divBdr>
                <w:top w:val="none" w:sz="0" w:space="0" w:color="auto"/>
                <w:left w:val="none" w:sz="0" w:space="0" w:color="auto"/>
                <w:bottom w:val="none" w:sz="0" w:space="0" w:color="auto"/>
                <w:right w:val="none" w:sz="0" w:space="0" w:color="auto"/>
              </w:divBdr>
            </w:div>
            <w:div w:id="883059434">
              <w:marLeft w:val="0"/>
              <w:marRight w:val="0"/>
              <w:marTop w:val="0"/>
              <w:marBottom w:val="0"/>
              <w:divBdr>
                <w:top w:val="none" w:sz="0" w:space="0" w:color="auto"/>
                <w:left w:val="none" w:sz="0" w:space="0" w:color="auto"/>
                <w:bottom w:val="none" w:sz="0" w:space="0" w:color="auto"/>
                <w:right w:val="none" w:sz="0" w:space="0" w:color="auto"/>
              </w:divBdr>
            </w:div>
          </w:divsChild>
        </w:div>
        <w:div w:id="1966352187">
          <w:marLeft w:val="0"/>
          <w:marRight w:val="0"/>
          <w:marTop w:val="0"/>
          <w:marBottom w:val="225"/>
          <w:divBdr>
            <w:top w:val="none" w:sz="0" w:space="0" w:color="auto"/>
            <w:left w:val="none" w:sz="0" w:space="0" w:color="auto"/>
            <w:bottom w:val="none" w:sz="0" w:space="0" w:color="auto"/>
            <w:right w:val="none" w:sz="0" w:space="0" w:color="auto"/>
          </w:divBdr>
          <w:divsChild>
            <w:div w:id="716391669">
              <w:marLeft w:val="0"/>
              <w:marRight w:val="0"/>
              <w:marTop w:val="0"/>
              <w:marBottom w:val="0"/>
              <w:divBdr>
                <w:top w:val="none" w:sz="0" w:space="0" w:color="auto"/>
                <w:left w:val="none" w:sz="0" w:space="0" w:color="auto"/>
                <w:bottom w:val="none" w:sz="0" w:space="0" w:color="auto"/>
                <w:right w:val="none" w:sz="0" w:space="0" w:color="auto"/>
              </w:divBdr>
            </w:div>
          </w:divsChild>
        </w:div>
        <w:div w:id="650403266">
          <w:marLeft w:val="0"/>
          <w:marRight w:val="0"/>
          <w:marTop w:val="0"/>
          <w:marBottom w:val="0"/>
          <w:divBdr>
            <w:top w:val="none" w:sz="0" w:space="0" w:color="auto"/>
            <w:left w:val="none" w:sz="0" w:space="0" w:color="auto"/>
            <w:bottom w:val="none" w:sz="0" w:space="0" w:color="auto"/>
            <w:right w:val="none" w:sz="0" w:space="0" w:color="auto"/>
          </w:divBdr>
        </w:div>
        <w:div w:id="1595019881">
          <w:marLeft w:val="0"/>
          <w:marRight w:val="0"/>
          <w:marTop w:val="0"/>
          <w:marBottom w:val="0"/>
          <w:divBdr>
            <w:top w:val="none" w:sz="0" w:space="0" w:color="auto"/>
            <w:left w:val="none" w:sz="0" w:space="0" w:color="auto"/>
            <w:bottom w:val="none" w:sz="0" w:space="0" w:color="auto"/>
            <w:right w:val="none" w:sz="0" w:space="0" w:color="auto"/>
          </w:divBdr>
        </w:div>
        <w:div w:id="139545603">
          <w:marLeft w:val="0"/>
          <w:marRight w:val="0"/>
          <w:marTop w:val="0"/>
          <w:marBottom w:val="0"/>
          <w:divBdr>
            <w:top w:val="none" w:sz="0" w:space="0" w:color="auto"/>
            <w:left w:val="none" w:sz="0" w:space="0" w:color="auto"/>
            <w:bottom w:val="none" w:sz="0" w:space="0" w:color="auto"/>
            <w:right w:val="none" w:sz="0" w:space="0" w:color="auto"/>
          </w:divBdr>
          <w:divsChild>
            <w:div w:id="1537231337">
              <w:marLeft w:val="0"/>
              <w:marRight w:val="0"/>
              <w:marTop w:val="0"/>
              <w:marBottom w:val="0"/>
              <w:divBdr>
                <w:top w:val="none" w:sz="0" w:space="0" w:color="auto"/>
                <w:left w:val="none" w:sz="0" w:space="0" w:color="auto"/>
                <w:bottom w:val="none" w:sz="0" w:space="0" w:color="auto"/>
                <w:right w:val="none" w:sz="0" w:space="0" w:color="auto"/>
              </w:divBdr>
            </w:div>
            <w:div w:id="515924595">
              <w:marLeft w:val="0"/>
              <w:marRight w:val="0"/>
              <w:marTop w:val="0"/>
              <w:marBottom w:val="0"/>
              <w:divBdr>
                <w:top w:val="none" w:sz="0" w:space="0" w:color="auto"/>
                <w:left w:val="none" w:sz="0" w:space="0" w:color="auto"/>
                <w:bottom w:val="none" w:sz="0" w:space="0" w:color="auto"/>
                <w:right w:val="none" w:sz="0" w:space="0" w:color="auto"/>
              </w:divBdr>
            </w:div>
            <w:div w:id="2123913504">
              <w:marLeft w:val="0"/>
              <w:marRight w:val="0"/>
              <w:marTop w:val="0"/>
              <w:marBottom w:val="0"/>
              <w:divBdr>
                <w:top w:val="none" w:sz="0" w:space="0" w:color="auto"/>
                <w:left w:val="none" w:sz="0" w:space="0" w:color="auto"/>
                <w:bottom w:val="none" w:sz="0" w:space="0" w:color="auto"/>
                <w:right w:val="none" w:sz="0" w:space="0" w:color="auto"/>
              </w:divBdr>
            </w:div>
            <w:div w:id="1005865169">
              <w:marLeft w:val="0"/>
              <w:marRight w:val="0"/>
              <w:marTop w:val="0"/>
              <w:marBottom w:val="0"/>
              <w:divBdr>
                <w:top w:val="none" w:sz="0" w:space="0" w:color="auto"/>
                <w:left w:val="none" w:sz="0" w:space="0" w:color="auto"/>
                <w:bottom w:val="none" w:sz="0" w:space="0" w:color="auto"/>
                <w:right w:val="none" w:sz="0" w:space="0" w:color="auto"/>
              </w:divBdr>
            </w:div>
            <w:div w:id="6685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1791</Characters>
  <Application>Microsoft Office Word</Application>
  <DocSecurity>0</DocSecurity>
  <Lines>14</Lines>
  <Paragraphs>4</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Echte Griekse tzatziki maken</vt:lpstr>
      <vt:lpstr>        Instructies</vt:lpstr>
      <vt:lpstr>        Tips</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 Der Meeren</dc:creator>
  <cp:keywords/>
  <dc:description/>
  <cp:lastModifiedBy>Sofie Van Der Meeren</cp:lastModifiedBy>
  <cp:revision>1</cp:revision>
  <dcterms:created xsi:type="dcterms:W3CDTF">2019-06-25T11:11:00Z</dcterms:created>
  <dcterms:modified xsi:type="dcterms:W3CDTF">2019-06-25T11:19:00Z</dcterms:modified>
</cp:coreProperties>
</file>